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7A9C48" w14:textId="14835397" w:rsidR="00FA5D8A" w:rsidRDefault="000B11BA" w:rsidP="00FA5D8A">
      <w:pPr>
        <w:jc w:val="center"/>
        <w:rPr>
          <w:b/>
        </w:rPr>
      </w:pPr>
      <w:r>
        <w:rPr>
          <w:b/>
        </w:rPr>
        <w:t>WAUKESHA IS</w:t>
      </w:r>
      <w:r w:rsidR="00FA5D8A" w:rsidRPr="0092084B">
        <w:rPr>
          <w:b/>
        </w:rPr>
        <w:t xml:space="preserve"> SEEKING CITIZEN</w:t>
      </w:r>
      <w:r w:rsidR="00FA5D8A">
        <w:rPr>
          <w:b/>
        </w:rPr>
        <w:t xml:space="preserve"> </w:t>
      </w:r>
      <w:r w:rsidR="00FA5D8A" w:rsidRPr="0092084B">
        <w:rPr>
          <w:b/>
        </w:rPr>
        <w:t>INPUT</w:t>
      </w:r>
      <w:r w:rsidR="00FA5D8A">
        <w:rPr>
          <w:b/>
        </w:rPr>
        <w:t xml:space="preserve"> AT</w:t>
      </w:r>
      <w:r>
        <w:rPr>
          <w:b/>
        </w:rPr>
        <w:t xml:space="preserve"> LOCAL</w:t>
      </w:r>
      <w:r w:rsidR="00C32301">
        <w:rPr>
          <w:b/>
        </w:rPr>
        <w:t xml:space="preserve"> OPEN HOUSE</w:t>
      </w:r>
    </w:p>
    <w:p w14:paraId="20EDEF0B" w14:textId="77777777" w:rsidR="00FA5D8A" w:rsidRPr="00890699" w:rsidRDefault="00FA5D8A" w:rsidP="00FA5D8A">
      <w:pPr>
        <w:rPr>
          <w:sz w:val="12"/>
          <w:szCs w:val="12"/>
        </w:rPr>
      </w:pPr>
    </w:p>
    <w:p w14:paraId="658FB279" w14:textId="26781A3F" w:rsidR="00FA5D8A" w:rsidRDefault="00FA5D8A" w:rsidP="00641A37">
      <w:pPr>
        <w:ind w:left="90" w:right="-540"/>
        <w:rPr>
          <w:sz w:val="21"/>
          <w:szCs w:val="21"/>
        </w:rPr>
      </w:pPr>
      <w:r w:rsidRPr="00817F3E">
        <w:rPr>
          <w:b/>
          <w:sz w:val="21"/>
          <w:szCs w:val="21"/>
        </w:rPr>
        <w:t>WAUKESHA, Wis. (</w:t>
      </w:r>
      <w:r w:rsidR="00C64A38">
        <w:rPr>
          <w:b/>
          <w:sz w:val="21"/>
          <w:szCs w:val="21"/>
        </w:rPr>
        <w:t>September 5</w:t>
      </w:r>
      <w:r w:rsidRPr="00817F3E">
        <w:rPr>
          <w:b/>
          <w:sz w:val="21"/>
          <w:szCs w:val="21"/>
        </w:rPr>
        <w:t>, 2017) —</w:t>
      </w:r>
      <w:r w:rsidR="0032260C" w:rsidRPr="00817F3E">
        <w:rPr>
          <w:b/>
          <w:sz w:val="21"/>
          <w:szCs w:val="21"/>
        </w:rPr>
        <w:t xml:space="preserve"> </w:t>
      </w:r>
      <w:r w:rsidR="0032260C" w:rsidRPr="00817F3E">
        <w:rPr>
          <w:sz w:val="21"/>
          <w:szCs w:val="21"/>
        </w:rPr>
        <w:t>On</w:t>
      </w:r>
      <w:r w:rsidR="00C32301" w:rsidRPr="00817F3E">
        <w:rPr>
          <w:sz w:val="21"/>
          <w:szCs w:val="21"/>
        </w:rPr>
        <w:t xml:space="preserve"> Wednesday, September 6, 2017</w:t>
      </w:r>
      <w:r w:rsidR="0032260C" w:rsidRPr="00817F3E">
        <w:rPr>
          <w:sz w:val="21"/>
          <w:szCs w:val="21"/>
        </w:rPr>
        <w:t>, the</w:t>
      </w:r>
      <w:r w:rsidR="00FC2E7F">
        <w:rPr>
          <w:sz w:val="21"/>
          <w:szCs w:val="21"/>
        </w:rPr>
        <w:t xml:space="preserve"> Waukesha Water </w:t>
      </w:r>
      <w:r w:rsidR="00FB3176">
        <w:rPr>
          <w:sz w:val="21"/>
          <w:szCs w:val="21"/>
        </w:rPr>
        <w:t>Uti</w:t>
      </w:r>
      <w:r w:rsidR="00FC2E7F">
        <w:rPr>
          <w:sz w:val="21"/>
          <w:szCs w:val="21"/>
        </w:rPr>
        <w:t>lity</w:t>
      </w:r>
      <w:r w:rsidR="004E47DE">
        <w:rPr>
          <w:sz w:val="21"/>
          <w:szCs w:val="21"/>
        </w:rPr>
        <w:t xml:space="preserve"> </w:t>
      </w:r>
      <w:r w:rsidR="00315A22" w:rsidRPr="00817F3E">
        <w:rPr>
          <w:sz w:val="21"/>
          <w:szCs w:val="21"/>
        </w:rPr>
        <w:t>will present</w:t>
      </w:r>
      <w:r w:rsidR="0032260C" w:rsidRPr="00817F3E">
        <w:rPr>
          <w:sz w:val="21"/>
          <w:szCs w:val="21"/>
        </w:rPr>
        <w:t xml:space="preserve"> detailed information to the public </w:t>
      </w:r>
      <w:r w:rsidR="0064105A">
        <w:rPr>
          <w:sz w:val="21"/>
          <w:szCs w:val="21"/>
        </w:rPr>
        <w:t>regarding the long-term, sustainable water supply</w:t>
      </w:r>
      <w:r w:rsidR="00922907">
        <w:rPr>
          <w:sz w:val="21"/>
          <w:szCs w:val="21"/>
        </w:rPr>
        <w:t xml:space="preserve"> solution </w:t>
      </w:r>
      <w:r w:rsidR="0064105A">
        <w:rPr>
          <w:sz w:val="21"/>
          <w:szCs w:val="21"/>
        </w:rPr>
        <w:t>for City of Waukesha</w:t>
      </w:r>
      <w:r w:rsidR="00FC2E7F">
        <w:rPr>
          <w:sz w:val="21"/>
          <w:szCs w:val="21"/>
        </w:rPr>
        <w:t>, called the Great Water Alliance (GWA)</w:t>
      </w:r>
      <w:r w:rsidR="001B6374">
        <w:rPr>
          <w:sz w:val="21"/>
          <w:szCs w:val="21"/>
        </w:rPr>
        <w:t xml:space="preserve">. </w:t>
      </w:r>
      <w:r w:rsidR="00641A37">
        <w:rPr>
          <w:sz w:val="21"/>
          <w:szCs w:val="21"/>
        </w:rPr>
        <w:t xml:space="preserve">During this open house, residents can review and discuss what it means for them, </w:t>
      </w:r>
      <w:r w:rsidR="007D47C7">
        <w:rPr>
          <w:sz w:val="21"/>
          <w:szCs w:val="21"/>
        </w:rPr>
        <w:t xml:space="preserve">benefits of the project, </w:t>
      </w:r>
      <w:r w:rsidR="00C64A38">
        <w:rPr>
          <w:sz w:val="21"/>
          <w:szCs w:val="21"/>
        </w:rPr>
        <w:t xml:space="preserve">and </w:t>
      </w:r>
      <w:bookmarkStart w:id="0" w:name="_GoBack"/>
      <w:bookmarkEnd w:id="0"/>
      <w:r w:rsidR="00565725">
        <w:rPr>
          <w:sz w:val="21"/>
          <w:szCs w:val="21"/>
        </w:rPr>
        <w:t>proposed pipeline routes</w:t>
      </w:r>
      <w:r w:rsidR="001B6374" w:rsidRPr="005817DA">
        <w:rPr>
          <w:bCs/>
          <w:sz w:val="21"/>
          <w:szCs w:val="21"/>
        </w:rPr>
        <w:t>.</w:t>
      </w:r>
      <w:r>
        <w:rPr>
          <w:sz w:val="21"/>
          <w:szCs w:val="21"/>
        </w:rPr>
        <w:t xml:space="preserve">  </w:t>
      </w:r>
    </w:p>
    <w:p w14:paraId="43047FA0" w14:textId="77777777" w:rsidR="00883AC3" w:rsidRPr="00817F3E" w:rsidRDefault="00883AC3" w:rsidP="00817F3E">
      <w:pPr>
        <w:ind w:left="90" w:right="-540"/>
        <w:rPr>
          <w:b/>
          <w:sz w:val="21"/>
          <w:szCs w:val="21"/>
        </w:rPr>
      </w:pPr>
    </w:p>
    <w:p w14:paraId="54BEB348" w14:textId="2C0776EC" w:rsidR="00FA5D8A" w:rsidRPr="00817F3E" w:rsidRDefault="00FA5D8A" w:rsidP="00817F3E">
      <w:pPr>
        <w:ind w:left="90" w:right="-540"/>
        <w:rPr>
          <w:sz w:val="21"/>
          <w:szCs w:val="21"/>
        </w:rPr>
      </w:pPr>
      <w:r w:rsidRPr="00817F3E">
        <w:rPr>
          <w:sz w:val="21"/>
          <w:szCs w:val="21"/>
        </w:rPr>
        <w:t>“</w:t>
      </w:r>
      <w:r w:rsidR="00C32301" w:rsidRPr="00817F3E">
        <w:rPr>
          <w:sz w:val="21"/>
          <w:szCs w:val="21"/>
        </w:rPr>
        <w:t xml:space="preserve">We encourage </w:t>
      </w:r>
      <w:r w:rsidR="001B6374">
        <w:rPr>
          <w:sz w:val="21"/>
          <w:szCs w:val="21"/>
        </w:rPr>
        <w:t xml:space="preserve">everyone </w:t>
      </w:r>
      <w:r w:rsidR="00C32301" w:rsidRPr="00817F3E">
        <w:rPr>
          <w:sz w:val="21"/>
          <w:szCs w:val="21"/>
        </w:rPr>
        <w:t xml:space="preserve">to </w:t>
      </w:r>
      <w:r w:rsidR="008B1325">
        <w:rPr>
          <w:sz w:val="21"/>
          <w:szCs w:val="21"/>
        </w:rPr>
        <w:t>come at their convenience</w:t>
      </w:r>
      <w:r w:rsidR="00C32301" w:rsidRPr="00817F3E">
        <w:rPr>
          <w:sz w:val="21"/>
          <w:szCs w:val="21"/>
        </w:rPr>
        <w:t xml:space="preserve"> </w:t>
      </w:r>
      <w:r w:rsidR="000B11BA">
        <w:rPr>
          <w:sz w:val="21"/>
          <w:szCs w:val="21"/>
        </w:rPr>
        <w:t>to</w:t>
      </w:r>
      <w:r w:rsidR="000B11BA" w:rsidRPr="00817F3E">
        <w:rPr>
          <w:sz w:val="21"/>
          <w:szCs w:val="21"/>
        </w:rPr>
        <w:t xml:space="preserve"> </w:t>
      </w:r>
      <w:r w:rsidR="00C32301" w:rsidRPr="00817F3E">
        <w:rPr>
          <w:sz w:val="21"/>
          <w:szCs w:val="21"/>
        </w:rPr>
        <w:t xml:space="preserve">learn </w:t>
      </w:r>
      <w:r w:rsidR="001B6374">
        <w:rPr>
          <w:sz w:val="21"/>
          <w:szCs w:val="21"/>
        </w:rPr>
        <w:t xml:space="preserve">more </w:t>
      </w:r>
      <w:r w:rsidR="00C32301" w:rsidRPr="00817F3E">
        <w:rPr>
          <w:sz w:val="21"/>
          <w:szCs w:val="21"/>
        </w:rPr>
        <w:t xml:space="preserve">about this program </w:t>
      </w:r>
      <w:r w:rsidR="003732D5">
        <w:rPr>
          <w:sz w:val="21"/>
          <w:szCs w:val="21"/>
        </w:rPr>
        <w:t xml:space="preserve">to </w:t>
      </w:r>
      <w:r w:rsidR="00C32301" w:rsidRPr="00817F3E">
        <w:rPr>
          <w:sz w:val="21"/>
          <w:szCs w:val="21"/>
        </w:rPr>
        <w:t xml:space="preserve">provide Waukesha’s 71,000 residents </w:t>
      </w:r>
      <w:r w:rsidRPr="00817F3E">
        <w:rPr>
          <w:sz w:val="21"/>
          <w:szCs w:val="21"/>
        </w:rPr>
        <w:t xml:space="preserve">with a reliable and sustainable </w:t>
      </w:r>
      <w:r w:rsidR="003732D5">
        <w:rPr>
          <w:sz w:val="21"/>
          <w:szCs w:val="21"/>
        </w:rPr>
        <w:t xml:space="preserve">supply of safe </w:t>
      </w:r>
      <w:r w:rsidRPr="00817F3E">
        <w:rPr>
          <w:sz w:val="21"/>
          <w:szCs w:val="21"/>
        </w:rPr>
        <w:t>drinking water,” said Mayor Shawn Reilly. “</w:t>
      </w:r>
    </w:p>
    <w:p w14:paraId="32F0BD81" w14:textId="77777777" w:rsidR="00FA5D8A" w:rsidRPr="00817F3E" w:rsidRDefault="00FA5D8A" w:rsidP="00817F3E">
      <w:pPr>
        <w:ind w:left="90" w:right="-540"/>
        <w:rPr>
          <w:sz w:val="21"/>
          <w:szCs w:val="21"/>
        </w:rPr>
      </w:pPr>
    </w:p>
    <w:p w14:paraId="337B8021" w14:textId="77777777" w:rsidR="0098069B" w:rsidRPr="00817F3E" w:rsidRDefault="0098069B" w:rsidP="00817F3E">
      <w:pPr>
        <w:ind w:left="90" w:right="-540"/>
        <w:rPr>
          <w:sz w:val="21"/>
          <w:szCs w:val="21"/>
        </w:rPr>
      </w:pPr>
      <w:r w:rsidRPr="00817F3E">
        <w:rPr>
          <w:sz w:val="21"/>
          <w:szCs w:val="21"/>
        </w:rPr>
        <w:t xml:space="preserve">The open house is scheduled for: </w:t>
      </w:r>
    </w:p>
    <w:p w14:paraId="23EF3F9E" w14:textId="20CC33ED" w:rsidR="0098069B" w:rsidRPr="00817F3E" w:rsidRDefault="0098069B" w:rsidP="00817F3E">
      <w:pPr>
        <w:ind w:left="3060" w:right="-540"/>
        <w:rPr>
          <w:sz w:val="21"/>
          <w:szCs w:val="21"/>
        </w:rPr>
      </w:pPr>
      <w:r w:rsidRPr="00817F3E">
        <w:rPr>
          <w:sz w:val="21"/>
          <w:szCs w:val="21"/>
        </w:rPr>
        <w:t>Wednesday, September 6</w:t>
      </w:r>
      <w:r w:rsidR="000B11BA">
        <w:rPr>
          <w:sz w:val="21"/>
          <w:szCs w:val="21"/>
        </w:rPr>
        <w:t>, 2017</w:t>
      </w:r>
    </w:p>
    <w:p w14:paraId="2C684AC5" w14:textId="22903E86" w:rsidR="0098069B" w:rsidRPr="00817F3E" w:rsidRDefault="0098069B" w:rsidP="00817F3E">
      <w:pPr>
        <w:ind w:left="3060" w:right="-540"/>
        <w:rPr>
          <w:sz w:val="21"/>
          <w:szCs w:val="21"/>
        </w:rPr>
      </w:pPr>
      <w:r w:rsidRPr="00817F3E">
        <w:rPr>
          <w:sz w:val="21"/>
          <w:szCs w:val="21"/>
        </w:rPr>
        <w:t>5:30 p.m. to 7:30 p.m.</w:t>
      </w:r>
    </w:p>
    <w:p w14:paraId="6D8C0D1A" w14:textId="77777777" w:rsidR="0098069B" w:rsidRPr="00817F3E" w:rsidRDefault="0098069B" w:rsidP="00817F3E">
      <w:pPr>
        <w:ind w:left="3060" w:right="-540"/>
        <w:rPr>
          <w:sz w:val="21"/>
          <w:szCs w:val="21"/>
        </w:rPr>
      </w:pPr>
      <w:r w:rsidRPr="00817F3E">
        <w:rPr>
          <w:sz w:val="21"/>
          <w:szCs w:val="21"/>
        </w:rPr>
        <w:t>Waukesha Rotary Building</w:t>
      </w:r>
    </w:p>
    <w:p w14:paraId="12AECA9B" w14:textId="77777777" w:rsidR="00AE04D1" w:rsidRPr="00817F3E" w:rsidRDefault="0098069B" w:rsidP="00817F3E">
      <w:pPr>
        <w:ind w:left="3060" w:right="-540"/>
        <w:rPr>
          <w:sz w:val="21"/>
          <w:szCs w:val="21"/>
        </w:rPr>
      </w:pPr>
      <w:r w:rsidRPr="00817F3E">
        <w:rPr>
          <w:sz w:val="21"/>
          <w:szCs w:val="21"/>
        </w:rPr>
        <w:t>1150 Baxter Street</w:t>
      </w:r>
    </w:p>
    <w:p w14:paraId="4C5EB9F8" w14:textId="77777777" w:rsidR="00817F3E" w:rsidRPr="00817F3E" w:rsidRDefault="00817F3E" w:rsidP="00817F3E">
      <w:pPr>
        <w:ind w:left="90" w:right="-540"/>
        <w:rPr>
          <w:sz w:val="21"/>
          <w:szCs w:val="21"/>
        </w:rPr>
      </w:pPr>
    </w:p>
    <w:p w14:paraId="5D70E37E" w14:textId="62326974" w:rsidR="0022388F" w:rsidRPr="00817F3E" w:rsidRDefault="003732D5" w:rsidP="00817F3E">
      <w:pPr>
        <w:ind w:left="90" w:right="-540"/>
        <w:rPr>
          <w:sz w:val="21"/>
          <w:szCs w:val="21"/>
        </w:rPr>
      </w:pPr>
      <w:r>
        <w:rPr>
          <w:sz w:val="21"/>
          <w:szCs w:val="21"/>
        </w:rPr>
        <w:t xml:space="preserve">The </w:t>
      </w:r>
      <w:r w:rsidR="00817F3E" w:rsidRPr="00817F3E">
        <w:rPr>
          <w:sz w:val="21"/>
          <w:szCs w:val="21"/>
        </w:rPr>
        <w:t xml:space="preserve">GWA </w:t>
      </w:r>
      <w:r w:rsidR="0064105A">
        <w:rPr>
          <w:sz w:val="21"/>
          <w:szCs w:val="21"/>
        </w:rPr>
        <w:t xml:space="preserve">program </w:t>
      </w:r>
      <w:r w:rsidR="00817F3E" w:rsidRPr="00817F3E">
        <w:rPr>
          <w:sz w:val="21"/>
          <w:szCs w:val="21"/>
        </w:rPr>
        <w:t>will carry fresh water from Lake Michigan, treat it, and return the same amount</w:t>
      </w:r>
      <w:r w:rsidR="00BD0958">
        <w:rPr>
          <w:sz w:val="21"/>
          <w:szCs w:val="21"/>
        </w:rPr>
        <w:t xml:space="preserve"> to the </w:t>
      </w:r>
      <w:r w:rsidRPr="006A1C2A">
        <w:rPr>
          <w:bCs/>
          <w:sz w:val="21"/>
          <w:szCs w:val="21"/>
        </w:rPr>
        <w:t>Great Lakes</w:t>
      </w:r>
      <w:r w:rsidRPr="006A1C2A">
        <w:rPr>
          <w:sz w:val="21"/>
          <w:szCs w:val="21"/>
        </w:rPr>
        <w:t xml:space="preserve"> B</w:t>
      </w:r>
      <w:r w:rsidR="00BD0958" w:rsidRPr="006A1C2A">
        <w:rPr>
          <w:sz w:val="21"/>
          <w:szCs w:val="21"/>
        </w:rPr>
        <w:t>asi</w:t>
      </w:r>
      <w:r w:rsidR="00BD0958" w:rsidRPr="001F44F8">
        <w:rPr>
          <w:sz w:val="21"/>
          <w:szCs w:val="21"/>
        </w:rPr>
        <w:t>n</w:t>
      </w:r>
      <w:r w:rsidR="00817F3E" w:rsidRPr="00817F3E">
        <w:rPr>
          <w:sz w:val="21"/>
          <w:szCs w:val="21"/>
        </w:rPr>
        <w:t>.</w:t>
      </w:r>
      <w:r w:rsidR="00817F3E" w:rsidRPr="00817F3E">
        <w:rPr>
          <w:rFonts w:ascii="Calibri" w:hAnsi="Calibri"/>
          <w:sz w:val="21"/>
          <w:szCs w:val="21"/>
        </w:rPr>
        <w:t xml:space="preserve"> </w:t>
      </w:r>
      <w:r w:rsidR="00922907">
        <w:rPr>
          <w:rFonts w:ascii="Calibri" w:hAnsi="Calibri"/>
          <w:sz w:val="21"/>
          <w:szCs w:val="21"/>
        </w:rPr>
        <w:t xml:space="preserve">The open house </w:t>
      </w:r>
      <w:r w:rsidR="00BD0958">
        <w:rPr>
          <w:rFonts w:ascii="Calibri" w:hAnsi="Calibri"/>
          <w:sz w:val="21"/>
          <w:szCs w:val="21"/>
        </w:rPr>
        <w:t xml:space="preserve">will </w:t>
      </w:r>
      <w:r w:rsidR="00922907">
        <w:rPr>
          <w:rFonts w:ascii="Calibri" w:hAnsi="Calibri"/>
          <w:sz w:val="21"/>
          <w:szCs w:val="21"/>
        </w:rPr>
        <w:t>provide updates on this historic project</w:t>
      </w:r>
      <w:r w:rsidR="00BD0958">
        <w:rPr>
          <w:rFonts w:ascii="Calibri" w:hAnsi="Calibri"/>
          <w:sz w:val="21"/>
          <w:szCs w:val="21"/>
        </w:rPr>
        <w:t>, along with</w:t>
      </w:r>
      <w:r w:rsidR="00AE04D1" w:rsidRPr="00817F3E">
        <w:rPr>
          <w:sz w:val="21"/>
          <w:szCs w:val="21"/>
        </w:rPr>
        <w:t xml:space="preserve"> detailed maps of proposed </w:t>
      </w:r>
      <w:r w:rsidR="00BD0958">
        <w:rPr>
          <w:sz w:val="21"/>
          <w:szCs w:val="21"/>
        </w:rPr>
        <w:t xml:space="preserve">pipeline </w:t>
      </w:r>
      <w:r w:rsidR="00AE04D1" w:rsidRPr="00817F3E">
        <w:rPr>
          <w:sz w:val="21"/>
          <w:szCs w:val="21"/>
        </w:rPr>
        <w:t>rout</w:t>
      </w:r>
      <w:r w:rsidR="00C15F7A">
        <w:rPr>
          <w:sz w:val="21"/>
          <w:szCs w:val="21"/>
        </w:rPr>
        <w:t>es</w:t>
      </w:r>
      <w:r w:rsidR="00AE04D1" w:rsidRPr="00817F3E">
        <w:rPr>
          <w:sz w:val="21"/>
          <w:szCs w:val="21"/>
        </w:rPr>
        <w:t xml:space="preserve"> and</w:t>
      </w:r>
      <w:r w:rsidR="00444ED8" w:rsidRPr="00817F3E">
        <w:rPr>
          <w:sz w:val="21"/>
          <w:szCs w:val="21"/>
        </w:rPr>
        <w:t xml:space="preserve"> information on water quality</w:t>
      </w:r>
      <w:r w:rsidR="00AE04D1" w:rsidRPr="00817F3E">
        <w:rPr>
          <w:sz w:val="21"/>
          <w:szCs w:val="21"/>
        </w:rPr>
        <w:t xml:space="preserve">. </w:t>
      </w:r>
    </w:p>
    <w:p w14:paraId="463464C4" w14:textId="77777777" w:rsidR="00AE04D1" w:rsidRPr="00817F3E" w:rsidRDefault="00AE04D1" w:rsidP="00817F3E">
      <w:pPr>
        <w:ind w:left="90" w:right="-540"/>
        <w:rPr>
          <w:sz w:val="21"/>
          <w:szCs w:val="21"/>
        </w:rPr>
      </w:pPr>
    </w:p>
    <w:p w14:paraId="59C06D77" w14:textId="6553E454" w:rsidR="00AE04D1" w:rsidRPr="00817F3E" w:rsidRDefault="0098767D" w:rsidP="00817F3E">
      <w:pPr>
        <w:ind w:left="90" w:right="-540"/>
        <w:rPr>
          <w:sz w:val="21"/>
          <w:szCs w:val="21"/>
        </w:rPr>
      </w:pPr>
      <w:r>
        <w:rPr>
          <w:sz w:val="21"/>
          <w:szCs w:val="21"/>
        </w:rPr>
        <w:t>“</w:t>
      </w:r>
      <w:r w:rsidR="007B1929">
        <w:rPr>
          <w:sz w:val="21"/>
          <w:szCs w:val="21"/>
        </w:rPr>
        <w:t xml:space="preserve">We want to hear from </w:t>
      </w:r>
      <w:r w:rsidR="00751278">
        <w:rPr>
          <w:sz w:val="21"/>
          <w:szCs w:val="21"/>
        </w:rPr>
        <w:t>our</w:t>
      </w:r>
      <w:r w:rsidR="001B6374">
        <w:rPr>
          <w:sz w:val="21"/>
          <w:szCs w:val="21"/>
        </w:rPr>
        <w:t xml:space="preserve"> community,” said Dan </w:t>
      </w:r>
      <w:proofErr w:type="spellStart"/>
      <w:r w:rsidR="001B6374" w:rsidRPr="00817F3E">
        <w:rPr>
          <w:sz w:val="21"/>
          <w:szCs w:val="21"/>
        </w:rPr>
        <w:t>Duchniak</w:t>
      </w:r>
      <w:proofErr w:type="spellEnd"/>
      <w:r w:rsidR="001B6374" w:rsidRPr="00817F3E">
        <w:rPr>
          <w:sz w:val="21"/>
          <w:szCs w:val="21"/>
        </w:rPr>
        <w:t xml:space="preserve">, </w:t>
      </w:r>
      <w:r w:rsidR="003732D5">
        <w:rPr>
          <w:sz w:val="21"/>
          <w:szCs w:val="21"/>
        </w:rPr>
        <w:t>g</w:t>
      </w:r>
      <w:r w:rsidR="001B6374" w:rsidRPr="00817F3E">
        <w:rPr>
          <w:sz w:val="21"/>
          <w:szCs w:val="21"/>
        </w:rPr>
        <w:t xml:space="preserve">eneral </w:t>
      </w:r>
      <w:r w:rsidR="003732D5">
        <w:rPr>
          <w:sz w:val="21"/>
          <w:szCs w:val="21"/>
        </w:rPr>
        <w:t>m</w:t>
      </w:r>
      <w:r w:rsidR="001B6374" w:rsidRPr="00817F3E">
        <w:rPr>
          <w:sz w:val="21"/>
          <w:szCs w:val="21"/>
        </w:rPr>
        <w:t>anager of the Waukesha Water Utility.</w:t>
      </w:r>
      <w:r w:rsidR="007B1929">
        <w:rPr>
          <w:sz w:val="21"/>
          <w:szCs w:val="21"/>
        </w:rPr>
        <w:t xml:space="preserve"> </w:t>
      </w:r>
      <w:r w:rsidR="00751278">
        <w:rPr>
          <w:sz w:val="21"/>
          <w:szCs w:val="21"/>
        </w:rPr>
        <w:t xml:space="preserve">“We </w:t>
      </w:r>
      <w:r w:rsidR="00BA3FDB">
        <w:rPr>
          <w:sz w:val="21"/>
          <w:szCs w:val="21"/>
        </w:rPr>
        <w:t xml:space="preserve">encourage </w:t>
      </w:r>
      <w:r w:rsidR="00751278">
        <w:rPr>
          <w:sz w:val="21"/>
          <w:szCs w:val="21"/>
        </w:rPr>
        <w:t xml:space="preserve">people to </w:t>
      </w:r>
      <w:r w:rsidR="00533F3E">
        <w:rPr>
          <w:sz w:val="21"/>
          <w:szCs w:val="21"/>
        </w:rPr>
        <w:t>discuss</w:t>
      </w:r>
      <w:r w:rsidR="00BD0958">
        <w:rPr>
          <w:sz w:val="21"/>
          <w:szCs w:val="21"/>
        </w:rPr>
        <w:t xml:space="preserve"> this historic project</w:t>
      </w:r>
      <w:r w:rsidR="00533F3E">
        <w:rPr>
          <w:sz w:val="21"/>
          <w:szCs w:val="21"/>
        </w:rPr>
        <w:t xml:space="preserve"> with experts,</w:t>
      </w:r>
      <w:r w:rsidR="00EA0898">
        <w:rPr>
          <w:sz w:val="21"/>
          <w:szCs w:val="21"/>
        </w:rPr>
        <w:t xml:space="preserve"> </w:t>
      </w:r>
      <w:r w:rsidR="00AE04D1" w:rsidRPr="00817F3E">
        <w:rPr>
          <w:sz w:val="21"/>
          <w:szCs w:val="21"/>
        </w:rPr>
        <w:t xml:space="preserve">ask questions, and provide comments </w:t>
      </w:r>
      <w:r w:rsidR="00BD0958">
        <w:rPr>
          <w:sz w:val="21"/>
          <w:szCs w:val="21"/>
        </w:rPr>
        <w:t>as we move forward with project planning</w:t>
      </w:r>
      <w:r w:rsidR="001B6374">
        <w:rPr>
          <w:sz w:val="21"/>
          <w:szCs w:val="21"/>
        </w:rPr>
        <w:t>.</w:t>
      </w:r>
      <w:r w:rsidR="00AE04D1" w:rsidRPr="00817F3E">
        <w:rPr>
          <w:sz w:val="21"/>
          <w:szCs w:val="21"/>
        </w:rPr>
        <w:t xml:space="preserve">” </w:t>
      </w:r>
    </w:p>
    <w:p w14:paraId="3D98235B" w14:textId="77777777" w:rsidR="0022388F" w:rsidRPr="00817F3E" w:rsidRDefault="0022388F" w:rsidP="00817F3E">
      <w:pPr>
        <w:ind w:left="90" w:right="-540"/>
        <w:rPr>
          <w:rFonts w:ascii="Calibri" w:hAnsi="Calibri"/>
          <w:sz w:val="21"/>
          <w:szCs w:val="21"/>
        </w:rPr>
      </w:pPr>
    </w:p>
    <w:p w14:paraId="4C2ED34C" w14:textId="2D4FE19D" w:rsidR="00C60DA4" w:rsidRPr="00817F3E" w:rsidRDefault="00C60DA4" w:rsidP="00817F3E">
      <w:pPr>
        <w:ind w:left="90" w:right="-540"/>
        <w:rPr>
          <w:rFonts w:ascii="Calibri" w:hAnsi="Calibri"/>
          <w:sz w:val="21"/>
          <w:szCs w:val="21"/>
        </w:rPr>
      </w:pPr>
      <w:r w:rsidRPr="00817F3E">
        <w:rPr>
          <w:rFonts w:ascii="Calibri" w:hAnsi="Calibri"/>
          <w:sz w:val="21"/>
          <w:szCs w:val="21"/>
        </w:rPr>
        <w:t>The City of Waukesha needs a long-term, sustainable alternative to its existing water supply. The aquifer which has been the City’s primary source of drinking water has become depleted</w:t>
      </w:r>
      <w:r>
        <w:rPr>
          <w:rFonts w:ascii="Calibri" w:hAnsi="Calibri"/>
          <w:sz w:val="21"/>
          <w:szCs w:val="21"/>
        </w:rPr>
        <w:t xml:space="preserve">. This is due in large part to a layer of shale rock that restricts rainwater and snowmelt from recharging the aquifer, and has resulted in elevated levels of radium and other </w:t>
      </w:r>
      <w:r w:rsidR="00AA7DAD">
        <w:rPr>
          <w:rFonts w:ascii="Calibri" w:hAnsi="Calibri"/>
          <w:sz w:val="21"/>
          <w:szCs w:val="21"/>
        </w:rPr>
        <w:t xml:space="preserve">naturally-occurring </w:t>
      </w:r>
      <w:r w:rsidRPr="00817F3E">
        <w:rPr>
          <w:rFonts w:ascii="Calibri" w:hAnsi="Calibri"/>
          <w:sz w:val="21"/>
          <w:szCs w:val="21"/>
        </w:rPr>
        <w:t>contaminants.</w:t>
      </w:r>
    </w:p>
    <w:p w14:paraId="5DDAC68C" w14:textId="77777777" w:rsidR="00C60DA4" w:rsidRPr="00817F3E" w:rsidRDefault="00C60DA4" w:rsidP="00817F3E">
      <w:pPr>
        <w:ind w:left="90" w:right="-540"/>
        <w:rPr>
          <w:rFonts w:ascii="Calibri" w:hAnsi="Calibri"/>
          <w:sz w:val="21"/>
          <w:szCs w:val="21"/>
        </w:rPr>
      </w:pPr>
    </w:p>
    <w:p w14:paraId="5E23E5B2" w14:textId="6C8F21C5" w:rsidR="00FA5D8A" w:rsidRPr="00817F3E" w:rsidRDefault="008E73FF" w:rsidP="00817F3E">
      <w:pPr>
        <w:ind w:left="90" w:right="-540"/>
        <w:rPr>
          <w:sz w:val="21"/>
          <w:szCs w:val="21"/>
        </w:rPr>
      </w:pPr>
      <w:r>
        <w:rPr>
          <w:rFonts w:ascii="Calibri" w:hAnsi="Calibri"/>
          <w:sz w:val="21"/>
          <w:szCs w:val="21"/>
        </w:rPr>
        <w:t>T</w:t>
      </w:r>
      <w:r w:rsidR="0022388F" w:rsidRPr="00817F3E">
        <w:rPr>
          <w:rFonts w:ascii="Calibri" w:hAnsi="Calibri"/>
          <w:sz w:val="21"/>
          <w:szCs w:val="21"/>
        </w:rPr>
        <w:t>he eight Great Lakes governors and two Canadian premiers</w:t>
      </w:r>
      <w:r>
        <w:rPr>
          <w:rFonts w:ascii="Calibri" w:hAnsi="Calibri"/>
          <w:sz w:val="21"/>
          <w:szCs w:val="21"/>
        </w:rPr>
        <w:t xml:space="preserve"> who reviewed the Waukesha project concluded that </w:t>
      </w:r>
      <w:r w:rsidR="0022388F" w:rsidRPr="00817F3E">
        <w:rPr>
          <w:rFonts w:ascii="Calibri" w:hAnsi="Calibri"/>
          <w:sz w:val="21"/>
          <w:szCs w:val="21"/>
        </w:rPr>
        <w:t>Waukes</w:t>
      </w:r>
      <w:r w:rsidR="00444ED8" w:rsidRPr="00817F3E">
        <w:rPr>
          <w:rFonts w:ascii="Calibri" w:hAnsi="Calibri"/>
          <w:sz w:val="21"/>
          <w:szCs w:val="21"/>
        </w:rPr>
        <w:t>h</w:t>
      </w:r>
      <w:r w:rsidR="0022388F" w:rsidRPr="00817F3E">
        <w:rPr>
          <w:rFonts w:ascii="Calibri" w:hAnsi="Calibri"/>
          <w:sz w:val="21"/>
          <w:szCs w:val="21"/>
        </w:rPr>
        <w:t xml:space="preserve">a </w:t>
      </w:r>
      <w:r>
        <w:rPr>
          <w:rFonts w:ascii="Calibri" w:hAnsi="Calibri"/>
          <w:sz w:val="21"/>
          <w:szCs w:val="21"/>
        </w:rPr>
        <w:t xml:space="preserve">has no reasonable alternative to a </w:t>
      </w:r>
      <w:r w:rsidR="00C15F7A">
        <w:rPr>
          <w:rFonts w:ascii="Calibri" w:hAnsi="Calibri"/>
          <w:sz w:val="21"/>
          <w:szCs w:val="21"/>
        </w:rPr>
        <w:t>Great Lakes</w:t>
      </w:r>
      <w:r>
        <w:rPr>
          <w:rFonts w:ascii="Calibri" w:hAnsi="Calibri"/>
          <w:sz w:val="21"/>
          <w:szCs w:val="21"/>
        </w:rPr>
        <w:t xml:space="preserve"> water supply.  Waukesha </w:t>
      </w:r>
      <w:r w:rsidR="0022388F" w:rsidRPr="00817F3E">
        <w:rPr>
          <w:rFonts w:ascii="Calibri" w:hAnsi="Calibri"/>
          <w:sz w:val="21"/>
          <w:szCs w:val="21"/>
        </w:rPr>
        <w:t>may access up</w:t>
      </w:r>
      <w:r w:rsidR="008B0A8D" w:rsidRPr="00817F3E">
        <w:rPr>
          <w:sz w:val="21"/>
          <w:szCs w:val="21"/>
        </w:rPr>
        <w:t xml:space="preserve"> to 8.2 million gallons a day of drinking water from Lake Michigan and return the same amount to the </w:t>
      </w:r>
      <w:r w:rsidRPr="005817DA">
        <w:rPr>
          <w:bCs/>
          <w:sz w:val="21"/>
          <w:szCs w:val="21"/>
        </w:rPr>
        <w:t>Basin</w:t>
      </w:r>
      <w:r>
        <w:rPr>
          <w:sz w:val="21"/>
          <w:szCs w:val="21"/>
        </w:rPr>
        <w:t xml:space="preserve">. The project will </w:t>
      </w:r>
      <w:r w:rsidR="00664749" w:rsidRPr="00817F3E">
        <w:rPr>
          <w:sz w:val="21"/>
          <w:szCs w:val="21"/>
        </w:rPr>
        <w:t xml:space="preserve">construct a pipeline from the water source to Waukesha. </w:t>
      </w:r>
      <w:r w:rsidR="00E8586F" w:rsidRPr="00817F3E">
        <w:rPr>
          <w:sz w:val="21"/>
          <w:szCs w:val="21"/>
        </w:rPr>
        <w:t>A</w:t>
      </w:r>
      <w:r w:rsidR="003A3940">
        <w:rPr>
          <w:sz w:val="21"/>
          <w:szCs w:val="21"/>
        </w:rPr>
        <w:t xml:space="preserve">fter being used in Waukesha, a </w:t>
      </w:r>
      <w:r w:rsidR="00E8586F" w:rsidRPr="00817F3E">
        <w:rPr>
          <w:sz w:val="21"/>
          <w:szCs w:val="21"/>
        </w:rPr>
        <w:t>second pipeline will return treated water from Waukesha’s Clean Water Plant to an outfall point in Franklin that empties into the Root River, ultimately flowing back to Lake Michigan. Construction is expected to begin in early 2020 with completion in 2023.</w:t>
      </w:r>
    </w:p>
    <w:p w14:paraId="1C351AD0" w14:textId="77777777" w:rsidR="00FA5D8A" w:rsidRPr="00817F3E" w:rsidRDefault="00FA5D8A" w:rsidP="00817F3E">
      <w:pPr>
        <w:ind w:left="90" w:right="-540"/>
        <w:rPr>
          <w:b/>
          <w:sz w:val="21"/>
          <w:szCs w:val="21"/>
        </w:rPr>
      </w:pPr>
    </w:p>
    <w:p w14:paraId="3C526079" w14:textId="142E8BB7" w:rsidR="00FA5D8A" w:rsidRPr="00817F3E" w:rsidRDefault="00FA5D8A" w:rsidP="00817F3E">
      <w:pPr>
        <w:ind w:left="90" w:right="-540"/>
        <w:rPr>
          <w:b/>
          <w:sz w:val="21"/>
          <w:szCs w:val="21"/>
        </w:rPr>
      </w:pPr>
      <w:r w:rsidRPr="00817F3E">
        <w:rPr>
          <w:b/>
          <w:sz w:val="21"/>
          <w:szCs w:val="21"/>
        </w:rPr>
        <w:t>About the Great Water Alliance</w:t>
      </w:r>
      <w:r w:rsidR="00C60DA4" w:rsidRPr="00817F3E">
        <w:rPr>
          <w:sz w:val="21"/>
          <w:szCs w:val="21"/>
        </w:rPr>
        <w:t xml:space="preserve"> </w:t>
      </w:r>
    </w:p>
    <w:p w14:paraId="5D69C533" w14:textId="57176106" w:rsidR="00FA5D8A" w:rsidRPr="00817F3E" w:rsidRDefault="00FA5D8A" w:rsidP="00817F3E">
      <w:pPr>
        <w:ind w:left="90" w:right="-540"/>
        <w:rPr>
          <w:sz w:val="21"/>
          <w:szCs w:val="21"/>
        </w:rPr>
      </w:pPr>
      <w:r w:rsidRPr="00817F3E">
        <w:rPr>
          <w:sz w:val="21"/>
          <w:szCs w:val="21"/>
        </w:rPr>
        <w:t xml:space="preserve">The </w:t>
      </w:r>
      <w:hyperlink r:id="rId8" w:history="1">
        <w:r w:rsidRPr="00817F3E">
          <w:rPr>
            <w:rStyle w:val="Hyperlink"/>
            <w:sz w:val="21"/>
            <w:szCs w:val="21"/>
          </w:rPr>
          <w:t>Great Water Alliance</w:t>
        </w:r>
      </w:hyperlink>
      <w:r w:rsidRPr="00817F3E">
        <w:rPr>
          <w:sz w:val="21"/>
          <w:szCs w:val="21"/>
        </w:rPr>
        <w:t xml:space="preserve"> will provide the City of Waukesha’s citizens with a safe, sustainable, and environmentally responsible source of drinking water. The Great Water Alliance also is a model for regional cooperation among neighboring communities. For more information, log on to </w:t>
      </w:r>
      <w:hyperlink r:id="rId9" w:history="1">
        <w:r w:rsidRPr="00817F3E">
          <w:rPr>
            <w:rStyle w:val="Hyperlink"/>
            <w:sz w:val="21"/>
            <w:szCs w:val="21"/>
          </w:rPr>
          <w:t>http://greatwateralliance.com</w:t>
        </w:r>
      </w:hyperlink>
      <w:r w:rsidRPr="00817F3E">
        <w:rPr>
          <w:rStyle w:val="Hyperlink"/>
          <w:sz w:val="21"/>
          <w:szCs w:val="21"/>
        </w:rPr>
        <w:t>.</w:t>
      </w:r>
      <w:r w:rsidRPr="00817F3E">
        <w:rPr>
          <w:sz w:val="21"/>
          <w:szCs w:val="21"/>
        </w:rPr>
        <w:t xml:space="preserve">  Sign up to stay informed of program updates.</w:t>
      </w:r>
    </w:p>
    <w:p w14:paraId="3DBF2A91" w14:textId="77777777" w:rsidR="00FA5D8A" w:rsidRPr="00817F3E" w:rsidRDefault="00FA5D8A" w:rsidP="00817F3E">
      <w:pPr>
        <w:ind w:left="90" w:right="-540"/>
        <w:jc w:val="center"/>
        <w:rPr>
          <w:sz w:val="21"/>
          <w:szCs w:val="21"/>
        </w:rPr>
      </w:pPr>
      <w:r w:rsidRPr="00817F3E">
        <w:rPr>
          <w:sz w:val="21"/>
          <w:szCs w:val="21"/>
        </w:rPr>
        <w:t># # #</w:t>
      </w:r>
    </w:p>
    <w:p w14:paraId="69D0CBDF" w14:textId="77777777" w:rsidR="00FA5D8A" w:rsidRPr="00817F3E" w:rsidRDefault="00FA5D8A" w:rsidP="00817F3E">
      <w:pPr>
        <w:ind w:left="90" w:right="-540"/>
        <w:rPr>
          <w:b/>
          <w:sz w:val="21"/>
          <w:szCs w:val="21"/>
        </w:rPr>
      </w:pPr>
      <w:r w:rsidRPr="00817F3E">
        <w:rPr>
          <w:b/>
          <w:sz w:val="21"/>
          <w:szCs w:val="21"/>
        </w:rPr>
        <w:t>Media contact:</w:t>
      </w:r>
    </w:p>
    <w:p w14:paraId="0A2A29FE" w14:textId="77777777" w:rsidR="00FA5D8A" w:rsidRPr="00817F3E" w:rsidRDefault="00FA5D8A" w:rsidP="00817F3E">
      <w:pPr>
        <w:ind w:left="90" w:right="-540"/>
        <w:rPr>
          <w:sz w:val="21"/>
          <w:szCs w:val="21"/>
        </w:rPr>
      </w:pPr>
      <w:r w:rsidRPr="00817F3E">
        <w:rPr>
          <w:sz w:val="21"/>
          <w:szCs w:val="21"/>
        </w:rPr>
        <w:t xml:space="preserve">Dan Duchniak, P.E. </w:t>
      </w:r>
    </w:p>
    <w:p w14:paraId="0E99B20B" w14:textId="77777777" w:rsidR="00FA5D8A" w:rsidRPr="00817F3E" w:rsidRDefault="00FA5D8A" w:rsidP="00817F3E">
      <w:pPr>
        <w:ind w:left="90" w:right="-540"/>
        <w:rPr>
          <w:sz w:val="21"/>
          <w:szCs w:val="21"/>
        </w:rPr>
      </w:pPr>
      <w:r w:rsidRPr="00817F3E">
        <w:rPr>
          <w:sz w:val="21"/>
          <w:szCs w:val="21"/>
        </w:rPr>
        <w:t>Waukesha Water Utility</w:t>
      </w:r>
    </w:p>
    <w:p w14:paraId="39500F63" w14:textId="77777777" w:rsidR="00FA5D8A" w:rsidRPr="00817F3E" w:rsidRDefault="00FA5D8A" w:rsidP="00817F3E">
      <w:pPr>
        <w:ind w:left="90" w:right="-540"/>
        <w:rPr>
          <w:sz w:val="21"/>
          <w:szCs w:val="21"/>
        </w:rPr>
      </w:pPr>
      <w:r w:rsidRPr="00817F3E">
        <w:rPr>
          <w:sz w:val="21"/>
          <w:szCs w:val="21"/>
        </w:rPr>
        <w:t>(262) 409-4440 office / (262) 352-5142 cell</w:t>
      </w:r>
    </w:p>
    <w:p w14:paraId="4F6B1611" w14:textId="77777777" w:rsidR="00FA5D8A" w:rsidRPr="00817F3E" w:rsidRDefault="00FA5D8A" w:rsidP="00817F3E">
      <w:pPr>
        <w:ind w:left="90" w:right="-540"/>
        <w:rPr>
          <w:sz w:val="21"/>
          <w:szCs w:val="21"/>
        </w:rPr>
      </w:pPr>
      <w:r w:rsidRPr="00817F3E">
        <w:rPr>
          <w:sz w:val="21"/>
          <w:szCs w:val="21"/>
        </w:rPr>
        <w:t>dduchniak@waukesha-water.com</w:t>
      </w:r>
    </w:p>
    <w:sectPr w:rsidR="00FA5D8A" w:rsidRPr="00817F3E" w:rsidSect="00817F3E">
      <w:headerReference w:type="even" r:id="rId10"/>
      <w:headerReference w:type="default" r:id="rId11"/>
      <w:footerReference w:type="default" r:id="rId12"/>
      <w:headerReference w:type="first" r:id="rId13"/>
      <w:pgSz w:w="12240" w:h="15840"/>
      <w:pgMar w:top="1440" w:right="1440" w:bottom="1440" w:left="81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F0142D" w16cid:durableId="1D4955A8"/>
  <w16cid:commentId w16cid:paraId="7CA62BDF" w16cid:durableId="1D4956B6"/>
  <w16cid:commentId w16cid:paraId="160B9C14" w16cid:durableId="1D495A39"/>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D962AC" w14:textId="77777777" w:rsidR="00CC0FA7" w:rsidRDefault="00CC0FA7" w:rsidP="00857634">
      <w:r>
        <w:separator/>
      </w:r>
    </w:p>
  </w:endnote>
  <w:endnote w:type="continuationSeparator" w:id="0">
    <w:p w14:paraId="38F9B9A6" w14:textId="77777777" w:rsidR="00CC0FA7" w:rsidRDefault="00CC0FA7" w:rsidP="00857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ill Sans">
    <w:panose1 w:val="020B0502020104020203"/>
    <w:charset w:val="00"/>
    <w:family w:val="auto"/>
    <w:pitch w:val="variable"/>
    <w:sig w:usb0="80000267" w:usb1="00000000" w:usb2="00000000" w:usb3="00000000" w:csb0="000001F7"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9FC74CA" w14:textId="77777777" w:rsidR="00B273F8" w:rsidRPr="00B273F8" w:rsidRDefault="00B273F8" w:rsidP="00B273F8">
    <w:pPr>
      <w:pStyle w:val="p1"/>
      <w:rPr>
        <w:sz w:val="20"/>
        <w:szCs w:val="20"/>
      </w:rPr>
    </w:pPr>
  </w:p>
  <w:p w14:paraId="45195DBF" w14:textId="5B71B146" w:rsidR="00B273F8" w:rsidRPr="00B273F8" w:rsidRDefault="005B6944" w:rsidP="00E91683">
    <w:pPr>
      <w:pStyle w:val="p1"/>
      <w:rPr>
        <w:sz w:val="20"/>
        <w:szCs w:val="20"/>
      </w:rPr>
    </w:pPr>
    <w:r>
      <w:rPr>
        <w:sz w:val="20"/>
        <w:szCs w:val="20"/>
      </w:rPr>
      <w:t>115 Delafield Street</w:t>
    </w:r>
    <w:r w:rsidR="00B273F8" w:rsidRPr="00B273F8">
      <w:rPr>
        <w:sz w:val="20"/>
        <w:szCs w:val="20"/>
      </w:rPr>
      <w:t xml:space="preserve"> | Waukesha, WI 53187-1648 | </w:t>
    </w:r>
    <w:r w:rsidR="00E75176">
      <w:rPr>
        <w:sz w:val="20"/>
        <w:szCs w:val="20"/>
      </w:rPr>
      <w:t>phone 262.409.4444</w:t>
    </w:r>
  </w:p>
  <w:p w14:paraId="792E4598" w14:textId="77777777" w:rsidR="00B273F8" w:rsidRPr="00B273F8" w:rsidRDefault="00B273F8" w:rsidP="00B273F8">
    <w:pPr>
      <w:pStyle w:val="p2"/>
      <w:rPr>
        <w:sz w:val="20"/>
        <w:szCs w:val="20"/>
      </w:rPr>
    </w:pPr>
    <w:r w:rsidRPr="00B273F8">
      <w:rPr>
        <w:b/>
        <w:bCs/>
        <w:sz w:val="20"/>
        <w:szCs w:val="20"/>
      </w:rPr>
      <w:t>greatwateralliance.com</w:t>
    </w:r>
    <w:r w:rsidRPr="00B273F8">
      <w:rPr>
        <w:rStyle w:val="apple-converted-space"/>
        <w:b/>
        <w:bCs/>
        <w:sz w:val="20"/>
        <w:szCs w:val="20"/>
      </w:rPr>
      <w:t> </w:t>
    </w:r>
  </w:p>
  <w:p w14:paraId="7F30D6EB" w14:textId="77777777" w:rsidR="00C92C27" w:rsidRDefault="00C92C27" w:rsidP="00AF7C45">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F7BA84" w14:textId="77777777" w:rsidR="00CC0FA7" w:rsidRDefault="00CC0FA7" w:rsidP="00857634">
      <w:r>
        <w:separator/>
      </w:r>
    </w:p>
  </w:footnote>
  <w:footnote w:type="continuationSeparator" w:id="0">
    <w:p w14:paraId="6AC1FB4E" w14:textId="77777777" w:rsidR="00CC0FA7" w:rsidRDefault="00CC0FA7" w:rsidP="008576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A19A720" w14:textId="775CA845" w:rsidR="00C32301" w:rsidRDefault="00BA3FDB">
    <w:pPr>
      <w:pStyle w:val="Header"/>
    </w:pPr>
    <w:r>
      <w:rPr>
        <w:noProof/>
        <w:lang w:eastAsia="en-US"/>
      </w:rPr>
      <mc:AlternateContent>
        <mc:Choice Requires="wps">
          <w:drawing>
            <wp:anchor distT="0" distB="0" distL="114300" distR="114300" simplePos="0" relativeHeight="251667456" behindDoc="1" locked="0" layoutInCell="0" allowOverlap="1" wp14:anchorId="2996A3C9" wp14:editId="3DAB8010">
              <wp:simplePos x="0" y="0"/>
              <wp:positionH relativeFrom="margin">
                <wp:align>center</wp:align>
              </wp:positionH>
              <wp:positionV relativeFrom="margin">
                <wp:align>center</wp:align>
              </wp:positionV>
              <wp:extent cx="5943600" cy="106680"/>
              <wp:effectExtent l="0" t="0" r="0" b="0"/>
              <wp:wrapNone/>
              <wp:docPr id="4"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1A58D29" w14:textId="77777777" w:rsidR="00BA3FDB" w:rsidRDefault="00BA3FDB" w:rsidP="00BA3FDB">
                          <w:pPr>
                            <w:pStyle w:val="NormalWeb"/>
                            <w:spacing w:before="0" w:beforeAutospacing="0" w:after="0" w:afterAutospacing="0"/>
                            <w:jc w:val="center"/>
                          </w:pPr>
                          <w:r>
                            <w:rPr>
                              <w:rFonts w:ascii="Calibri" w:hAnsi="Calibri" w:cs="Calibri"/>
                              <w:color w:val="C0C0C0"/>
                              <w:sz w:val="2"/>
                              <w:szCs w:val="2"/>
                              <w14:textFill>
                                <w14:solidFill>
                                  <w14:srgbClr w14:val="C0C0C0">
                                    <w14:alpha w14:val="1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996A3C9" id="_x0000_t202" coordsize="21600,21600" o:spt="202" path="m,l,21600r21600,l21600,xe">
              <v:stroke joinstyle="miter"/>
              <v:path gradientshapeok="t" o:connecttype="rect"/>
            </v:shapetype>
            <v:shape id="WordArt 5" o:spid="_x0000_s1026" type="#_x0000_t202" style="position:absolute;margin-left:0;margin-top:0;width:468pt;height:234pt;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GfKfAIAAO0EAAAOAAAAZHJzL2Uyb0RvYy54bWysVE2P0zAQvSPxHyzfu0lK2m2ipqv9KpcF&#10;VtqiPbux0xjiD2y3SYX474wdd7fABSF6SP0xeTPvvZksrwbRoQMzlitZ4ewixYjJWlEudxX+vFlP&#10;FhhZRyQlnZKswkdm8dXq7Ztlr0s2Va3qKDMIQKQte13h1jldJomtWyaIvVCaSbhslBHEwdbsEmpI&#10;D+iiS6ZpOk96Zag2qmbWwundeIlXAb9pWO0+NY1lDnUVhtpceJrw3PpnslqScmeIbnkdyyD/UIUg&#10;XELSF6g74gjaG/4HlOC1UVY17qJWIlFNw2sWOACbLP2NzVNLNAtcQByrX2Sy/w+2/nh4NIjTCucY&#10;SSLAomdQ9No4NPPi9NqWEPOkIcoNN2oAkwNRqx9U/dUiqW5bInfs2hjVt4xQKC4DqHgcKGyOGnDD&#10;6YYN7p5y8CHz8MkZ/pjM+kzb/oOi8ArZOxWyDY0RXl4QDEEJ4OTxxT1ARDUczor83TyFqxrupsVl&#10;toCNz0HK0+vaWPeeKYH8osIG2iPAk8ODdWPoKcRnA2Q4j6vRzu9FNs3Tm2kxWc8Xl5N8nc8mxWW6&#10;mKRZcVPM07zI79Y/PGiWly2nlMkHLtmptbL876yLTT42RWgu1Fe4mE1no/iq43TNu87XZs1ue9sZ&#10;dCC+x8Mv0rbnYUbtJQWOpPQu3ce1I7wb18mvFQfdQIDTfxAi2OUdGr1yw3YARO/hVtEjGNfDJFXY&#10;ftsTw6AJ9uJWQVHgfGOUiI3l974Mr/RmeCZGRzscpHvsTpMUPPFxOxobk9AvACQ6GFDgimaeamQa&#10;g8HqV9Sgjb6GFlrzYO5rnbHxYKYCvTj/fmjP9yHq9Su1+gkAAP//AwBQSwMEFAAGAAgAAAAhAD2R&#10;DEHaAAAABQEAAA8AAABkcnMvZG93bnJldi54bWxMj0tPwzAQhO9I/AdrkbhRuzyiEuJUFQ+JAxdK&#10;uG/jJYmI11HsNum/Z+FCLyONZjXzbbGefa8ONMYusIXlwoAiroPruLFQfbxcrUDFhOywD0wWjhRh&#10;XZ6fFZi7MPE7HbapUVLCMUcLbUpDrnWsW/IYF2EgluwrjB6T2LHRbsRJyn2vr43JtMeOZaHFgR5b&#10;qr+3e28hJbdZHqtnH18/57enqTX1HVbWXl7MmwdQieb0fwy/+IIOpTDtwp5dVL0FeST9qWT3N5nY&#10;nYXbbGVAl4U+pS9/AAAA//8DAFBLAQItABQABgAIAAAAIQC2gziS/gAAAOEBAAATAAAAAAAAAAAA&#10;AAAAAAAAAABbQ29udGVudF9UeXBlc10ueG1sUEsBAi0AFAAGAAgAAAAhADj9If/WAAAAlAEAAAsA&#10;AAAAAAAAAAAAAAAALwEAAF9yZWxzLy5yZWxzUEsBAi0AFAAGAAgAAAAhAE/cZ8p8AgAA7QQAAA4A&#10;AAAAAAAAAAAAAAAALgIAAGRycy9lMm9Eb2MueG1sUEsBAi0AFAAGAAgAAAAhAD2RDEHaAAAABQEA&#10;AA8AAAAAAAAAAAAAAAAA1gQAAGRycy9kb3ducmV2LnhtbFBLBQYAAAAABAAEAPMAAADdBQAAAAA=&#10;" o:allowincell="f" filled="f" stroked="f">
              <v:stroke joinstyle="round"/>
              <o:lock v:ext="edit" shapetype="t"/>
              <v:textbox style="mso-fit-shape-to-text:t">
                <w:txbxContent>
                  <w:p w14:paraId="51A58D29" w14:textId="77777777" w:rsidR="00BA3FDB" w:rsidRDefault="00BA3FDB" w:rsidP="00BA3FDB">
                    <w:pPr>
                      <w:pStyle w:val="NormalWeb"/>
                      <w:spacing w:before="0" w:beforeAutospacing="0" w:after="0" w:afterAutospacing="0"/>
                      <w:jc w:val="center"/>
                    </w:pPr>
                    <w:r>
                      <w:rPr>
                        <w:rFonts w:ascii="Calibri" w:hAnsi="Calibri" w:cs="Calibri"/>
                        <w:color w:val="C0C0C0"/>
                        <w:sz w:val="2"/>
                        <w:szCs w:val="2"/>
                        <w14:textFill>
                          <w14:solidFill>
                            <w14:srgbClr w14:val="C0C0C0">
                              <w14:alpha w14:val="1000"/>
                            </w14:srgbClr>
                          </w14:solidFill>
                        </w14:textFill>
                      </w:rPr>
                      <w:t>draft</w:t>
                    </w:r>
                  </w:p>
                </w:txbxContent>
              </v:textbox>
              <w10:wrap anchorx="margin" anchory="margin"/>
            </v:shape>
          </w:pict>
        </mc:Fallback>
      </mc:AlternateContent>
    </w:r>
    <w:r w:rsidR="00CC0FA7">
      <w:rPr>
        <w:noProof/>
      </w:rPr>
      <w:pict w14:anchorId="5C67805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68pt;height:234pt;z-index:-251655168;mso-position-horizontal:center;mso-position-horizontal-relative:margin;mso-position-vertical:center;mso-position-vertical-relative:margin" o:allowincell="f" fillcolor="silver" stroked="f">
          <v:textpath style="font-family:&quot;Calibri&quot;;font-size:1pt" string="draft"/>
          <w10:wrap anchorx="margin" anchory="margin"/>
        </v:shape>
      </w:pict>
    </w:r>
    <w:r w:rsidR="00CC0FA7">
      <w:rPr>
        <w:noProof/>
      </w:rPr>
      <w:pict w14:anchorId="25B50448">
        <v:shape id="PowerPlusWaterMarkObject1" o:spid="_x0000_s2049" type="#_x0000_t136" style="position:absolute;margin-left:0;margin-top:0;width:468pt;height:234pt;z-index:-251657216;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25C99B0" w14:textId="11B26E35" w:rsidR="00857634" w:rsidRDefault="00BA3FDB" w:rsidP="00AF7C45">
    <w:pPr>
      <w:pStyle w:val="Header"/>
      <w:jc w:val="center"/>
    </w:pPr>
    <w:r>
      <w:rPr>
        <w:noProof/>
        <w:lang w:eastAsia="en-US"/>
      </w:rPr>
      <mc:AlternateContent>
        <mc:Choice Requires="wps">
          <w:drawing>
            <wp:anchor distT="0" distB="0" distL="114300" distR="114300" simplePos="0" relativeHeight="251665408" behindDoc="1" locked="0" layoutInCell="0" allowOverlap="1" wp14:anchorId="7E9C187A" wp14:editId="2D14CABD">
              <wp:simplePos x="0" y="0"/>
              <wp:positionH relativeFrom="margin">
                <wp:align>center</wp:align>
              </wp:positionH>
              <wp:positionV relativeFrom="margin">
                <wp:align>center</wp:align>
              </wp:positionV>
              <wp:extent cx="5943600" cy="106680"/>
              <wp:effectExtent l="0" t="0" r="0" b="0"/>
              <wp:wrapNone/>
              <wp:docPr id="3"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2B84FE8" w14:textId="77777777" w:rsidR="00BA3FDB" w:rsidRDefault="00BA3FDB" w:rsidP="00BA3FDB">
                          <w:pPr>
                            <w:pStyle w:val="NormalWeb"/>
                            <w:spacing w:before="0" w:beforeAutospacing="0" w:after="0" w:afterAutospacing="0"/>
                            <w:jc w:val="center"/>
                          </w:pPr>
                          <w:r>
                            <w:rPr>
                              <w:rFonts w:ascii="Calibri" w:hAnsi="Calibri" w:cs="Calibri"/>
                              <w:color w:val="C0C0C0"/>
                              <w:sz w:val="2"/>
                              <w:szCs w:val="2"/>
                              <w14:textFill>
                                <w14:solidFill>
                                  <w14:srgbClr w14:val="C0C0C0">
                                    <w14:alpha w14:val="1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E9C187A" id="_x0000_t202" coordsize="21600,21600" o:spt="202" path="m,l,21600r21600,l21600,xe">
              <v:stroke joinstyle="miter"/>
              <v:path gradientshapeok="t" o:connecttype="rect"/>
            </v:shapetype>
            <v:shape id="WordArt 4" o:spid="_x0000_s1027" type="#_x0000_t202" style="position:absolute;left:0;text-align:left;margin-left:0;margin-top:0;width:468pt;height:234pt;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OtgAIAAPQEAAAOAAAAZHJzL2Uyb0RvYy54bWysVMtu2zAQvBfoPxC8O5Ic2bGEyEFe7iVt&#10;A8RFzrRIWWzFR0nakhH037uk6DhtL0VRHSg+VrO7M0NdXg2iQ3tmLFeywtlZihGTtaJcbiv8Zb2a&#10;LDCyjkhKOiVZhQ/M4qvl+3eXvS7ZVLWqo8wgAJG27HWFW+d0mSS2bpkg9kxpJuGwUUYQB0uzTagh&#10;PaCLLpmm6TzplaHaqJpZC7t34yFeBvymYbX73DSWOdRVGGpzYTRh3PgxWV6ScmuIbnkdyyD/UIUg&#10;XELSV6g74gjaGf4HlOC1UVY17qxWIlFNw2sWeoBusvS3bp5aolnoBcix+pUm+/9g60/7R4M4rfA5&#10;RpIIkOgZGL02DuWenF7bEmKeNES54UYNIHJo1OoHVX+zSKrblsgtuzZG9S0jFIrLACpuhxbWBw24&#10;YXfNBndPOeiQefjkDf6YzPpMm/6jovAJ2TkVsg2NEZ5eIAxBCaDk4VU9QEQ1bM6K/HyewlENZ9Pi&#10;IlvAwucg5fFzbaz7wJRAflJhA/YI8GT/YN0Yegzx2QAZ9uNslPOlyKZ5ejMtJqv54mKSr/LZpLhI&#10;F5M0K26KeZoX+d3qhwfN8rLllDL5wCU7WivL/066aPLRFMFcqK9wMZvORvJVx+mKd52vzZrt5rYz&#10;aE+8x8MT27Zvw4zaSQo9ktKrdB/njvBunCe/Vhx4AwKO70BEkMsrNGrlhs0QvBO09FJuFD2Afj1c&#10;qArb7ztiGHhhJ24V1AYGaIwS0V9+7avxhK+HZ2J0VMVB1sfueKGCND5uS6M/Cf0KQKKDewoto5nv&#10;ODYcg0HxE2qgSF+Dk1Y8aHyqM/oPrlboMv4G/N19uw5Rp5/V8icAAAD//wMAUEsDBBQABgAIAAAA&#10;IQA9kQxB2gAAAAUBAAAPAAAAZHJzL2Rvd25yZXYueG1sTI9LT8MwEITvSPwHa5G4Ubs8ohLiVBUP&#10;iQMXSrhv4yWJiNdR7Dbpv2fhQi8jjWY1822xnn2vDjTGLrCF5cKAIq6D67ixUH28XK1AxYTssA9M&#10;Fo4UYV2enxWYuzDxOx22qVFSwjFHC21KQ651rFvyGBdhIJbsK4wek9ix0W7EScp9r6+NybTHjmWh&#10;xYEeW6q/t3tvISW3WR6rZx9fP+e3p6k19R1W1l5ezJsHUInm9H8Mv/iCDqUw7cKeXVS9BXkk/alk&#10;9zeZ2J2F22xlQJeFPqUvfwAAAP//AwBQSwECLQAUAAYACAAAACEAtoM4kv4AAADhAQAAEwAAAAAA&#10;AAAAAAAAAAAAAAAAW0NvbnRlbnRfVHlwZXNdLnhtbFBLAQItABQABgAIAAAAIQA4/SH/1gAAAJQB&#10;AAALAAAAAAAAAAAAAAAAAC8BAABfcmVscy8ucmVsc1BLAQItABQABgAIAAAAIQBia+OtgAIAAPQE&#10;AAAOAAAAAAAAAAAAAAAAAC4CAABkcnMvZTJvRG9jLnhtbFBLAQItABQABgAIAAAAIQA9kQxB2gAA&#10;AAUBAAAPAAAAAAAAAAAAAAAAANoEAABkcnMvZG93bnJldi54bWxQSwUGAAAAAAQABADzAAAA4QUA&#10;AAAA&#10;" o:allowincell="f" filled="f" stroked="f">
              <v:stroke joinstyle="round"/>
              <o:lock v:ext="edit" shapetype="t"/>
              <v:textbox style="mso-fit-shape-to-text:t">
                <w:txbxContent>
                  <w:p w14:paraId="12B84FE8" w14:textId="77777777" w:rsidR="00BA3FDB" w:rsidRDefault="00BA3FDB" w:rsidP="00BA3FDB">
                    <w:pPr>
                      <w:pStyle w:val="NormalWeb"/>
                      <w:spacing w:before="0" w:beforeAutospacing="0" w:after="0" w:afterAutospacing="0"/>
                      <w:jc w:val="center"/>
                    </w:pPr>
                    <w:r>
                      <w:rPr>
                        <w:rFonts w:ascii="Calibri" w:hAnsi="Calibri" w:cs="Calibri"/>
                        <w:color w:val="C0C0C0"/>
                        <w:sz w:val="2"/>
                        <w:szCs w:val="2"/>
                        <w14:textFill>
                          <w14:solidFill>
                            <w14:srgbClr w14:val="C0C0C0">
                              <w14:alpha w14:val="1000"/>
                            </w14:srgbClr>
                          </w14:solidFill>
                        </w14:textFill>
                      </w:rPr>
                      <w:t>draft</w:t>
                    </w:r>
                  </w:p>
                </w:txbxContent>
              </v:textbox>
              <w10:wrap anchorx="margin" anchory="margin"/>
            </v:shape>
          </w:pict>
        </mc:Fallback>
      </mc:AlternateContent>
    </w:r>
    <w:r w:rsidR="00E91683">
      <w:rPr>
        <w:noProof/>
        <w:lang w:eastAsia="en-US"/>
      </w:rPr>
      <w:drawing>
        <wp:inline distT="0" distB="0" distL="0" distR="0" wp14:anchorId="188CDB6B" wp14:editId="6ECA5995">
          <wp:extent cx="1518285" cy="779240"/>
          <wp:effectExtent l="0" t="0" r="571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a_4C-TM.png"/>
                  <pic:cNvPicPr/>
                </pic:nvPicPr>
                <pic:blipFill>
                  <a:blip r:embed="rId1">
                    <a:extLst>
                      <a:ext uri="{28A0092B-C50C-407E-A947-70E740481C1C}">
                        <a14:useLocalDpi xmlns:a14="http://schemas.microsoft.com/office/drawing/2010/main" val="0"/>
                      </a:ext>
                    </a:extLst>
                  </a:blip>
                  <a:stretch>
                    <a:fillRect/>
                  </a:stretch>
                </pic:blipFill>
                <pic:spPr>
                  <a:xfrm>
                    <a:off x="0" y="0"/>
                    <a:ext cx="1603404" cy="822926"/>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44BC1C7" w14:textId="024997E2" w:rsidR="00C32301" w:rsidRDefault="00BA3FDB">
    <w:pPr>
      <w:pStyle w:val="Header"/>
    </w:pPr>
    <w:r>
      <w:rPr>
        <w:noProof/>
        <w:lang w:eastAsia="en-US"/>
      </w:rPr>
      <mc:AlternateContent>
        <mc:Choice Requires="wps">
          <w:drawing>
            <wp:anchor distT="0" distB="0" distL="114300" distR="114300" simplePos="0" relativeHeight="251669504" behindDoc="1" locked="0" layoutInCell="0" allowOverlap="1" wp14:anchorId="340C856C" wp14:editId="009F81F7">
              <wp:simplePos x="0" y="0"/>
              <wp:positionH relativeFrom="margin">
                <wp:align>center</wp:align>
              </wp:positionH>
              <wp:positionV relativeFrom="margin">
                <wp:align>center</wp:align>
              </wp:positionV>
              <wp:extent cx="5943600" cy="106680"/>
              <wp:effectExtent l="0" t="0" r="0" b="0"/>
              <wp:wrapNone/>
              <wp:docPr id="1"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5C109C0" w14:textId="77777777" w:rsidR="00BA3FDB" w:rsidRDefault="00BA3FDB" w:rsidP="00BA3FDB">
                          <w:pPr>
                            <w:pStyle w:val="NormalWeb"/>
                            <w:spacing w:before="0" w:beforeAutospacing="0" w:after="0" w:afterAutospacing="0"/>
                            <w:jc w:val="center"/>
                          </w:pPr>
                          <w:r>
                            <w:rPr>
                              <w:rFonts w:ascii="Calibri" w:hAnsi="Calibri" w:cs="Calibri"/>
                              <w:color w:val="C0C0C0"/>
                              <w:sz w:val="2"/>
                              <w:szCs w:val="2"/>
                              <w14:textFill>
                                <w14:solidFill>
                                  <w14:srgbClr w14:val="C0C0C0">
                                    <w14:alpha w14:val="1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40C856C" id="_x0000_t202" coordsize="21600,21600" o:spt="202" path="m,l,21600r21600,l21600,xe">
              <v:stroke joinstyle="miter"/>
              <v:path gradientshapeok="t" o:connecttype="rect"/>
            </v:shapetype>
            <v:shape id="WordArt 6" o:spid="_x0000_s1028" type="#_x0000_t202" style="position:absolute;margin-left:0;margin-top:0;width:468pt;height:234pt;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93/fwIAAPQEAAAOAAAAZHJzL2Uyb0RvYy54bWysVMlu2zAQvRfoPxC8O1oqO5YQOcjmXtI2&#10;QFzkTIuUxVZcStKWjKL/3iFFJ2l7KYrqQHEZvZk371EXl6Po0YEZy5WscXaWYsRkoyiXuxp/3qxn&#10;S4ysI5KSXklW4yOz+HL19s3FoCuWq071lBkEINJWg65x55yuksQ2HRPEninNJBy2ygjiYGl2CTVk&#10;AHTRJ3maLpJBGaqNapi1sHs7HeJVwG9b1rhPbWuZQ32NoTYXRhPGrR+T1QWpdobojjexDPIPVQjC&#10;JSR9hroljqC94X9ACd4YZVXrzholEtW2vGGBA7DJ0t/YPHZEs8AFmmP1c5vs/4NtPh4eDOIUtMNI&#10;EgESPUFHr4xDC9+cQdsKYh41RLnxWo0+0BO1+l41Xy2S6qYjcseujFFDxwiF4jxU3A4UNkcNuGF3&#10;w0Z3RznokHn45BX+lMz6TNvhg6LwCdk7FbKNrRE+KzQMQQmg5PFZPUBEDWzOy+LdIoWjBs7y8jxb&#10;wsLnINXpc22se8+UQH5SYwP2CPDkcG/dFHoK8dkAGfbjbJLze5nlRXqdl7P1Ynk+K9bFfFaep8tZ&#10;mpXX5SItyuJ2/cODZkXVcUqZvOeSnayVFX8nXTT5ZIpgLjTUuJzn86n5qud0zfve12bNbnvTG3Qg&#10;3uPhibTt6zCj9pICR1J5le7i3BHeT/Pk14pD36ABp3doRJDLKzRp5cbtGLyTn6yyVfQI+g1woWps&#10;v+2JYeCFvbhRUBsYoDVKRH/5ta/GN3wzPhGjoyoOsj70pwsVpPFxOxr9SegXABI93FOgjOaecSQc&#10;g0HxF9TQIn0FTlrzoLG33FRn9B9crcAy/gb83X29DlEvP6vVTwAAAP//AwBQSwMEFAAGAAgAAAAh&#10;AD2RDEHaAAAABQEAAA8AAABkcnMvZG93bnJldi54bWxMj0tPwzAQhO9I/AdrkbhRuzyiEuJUFQ+J&#10;AxdKuG/jJYmI11HsNum/Z+FCLyONZjXzbbGefa8ONMYusIXlwoAiroPruLFQfbxcrUDFhOywD0wW&#10;jhRhXZ6fFZi7MPE7HbapUVLCMUcLbUpDrnWsW/IYF2EgluwrjB6T2LHRbsRJyn2vr43JtMeOZaHF&#10;gR5bqr+3e28hJbdZHqtnH18/57enqTX1HVbWXl7MmwdQieb0fwy/+IIOpTDtwp5dVL0FeST9qWT3&#10;N5nYnYXbbGVAl4U+pS9/AAAA//8DAFBLAQItABQABgAIAAAAIQC2gziS/gAAAOEBAAATAAAAAAAA&#10;AAAAAAAAAAAAAABbQ29udGVudF9UeXBlc10ueG1sUEsBAi0AFAAGAAgAAAAhADj9If/WAAAAlAEA&#10;AAsAAAAAAAAAAAAAAAAALwEAAF9yZWxzLy5yZWxzUEsBAi0AFAAGAAgAAAAhAHUv3f9/AgAA9AQA&#10;AA4AAAAAAAAAAAAAAAAALgIAAGRycy9lMm9Eb2MueG1sUEsBAi0AFAAGAAgAAAAhAD2RDEHaAAAA&#10;BQEAAA8AAAAAAAAAAAAAAAAA2QQAAGRycy9kb3ducmV2LnhtbFBLBQYAAAAABAAEAPMAAADgBQAA&#10;AAA=&#10;" o:allowincell="f" filled="f" stroked="f">
              <v:stroke joinstyle="round"/>
              <o:lock v:ext="edit" shapetype="t"/>
              <v:textbox style="mso-fit-shape-to-text:t">
                <w:txbxContent>
                  <w:p w14:paraId="25C109C0" w14:textId="77777777" w:rsidR="00BA3FDB" w:rsidRDefault="00BA3FDB" w:rsidP="00BA3FDB">
                    <w:pPr>
                      <w:pStyle w:val="NormalWeb"/>
                      <w:spacing w:before="0" w:beforeAutospacing="0" w:after="0" w:afterAutospacing="0"/>
                      <w:jc w:val="center"/>
                    </w:pPr>
                    <w:r>
                      <w:rPr>
                        <w:rFonts w:ascii="Calibri" w:hAnsi="Calibri" w:cs="Calibri"/>
                        <w:color w:val="C0C0C0"/>
                        <w:sz w:val="2"/>
                        <w:szCs w:val="2"/>
                        <w14:textFill>
                          <w14:solidFill>
                            <w14:srgbClr w14:val="C0C0C0">
                              <w14:alpha w14:val="1000"/>
                            </w14:srgbClr>
                          </w14:solidFill>
                        </w14:textFill>
                      </w:rPr>
                      <w:t>draft</w:t>
                    </w:r>
                  </w:p>
                </w:txbxContent>
              </v:textbox>
              <w10:wrap anchorx="margin" anchory="margin"/>
            </v:shape>
          </w:pict>
        </mc:Fallback>
      </mc:AlternateContent>
    </w:r>
    <w:r w:rsidR="00CC0FA7">
      <w:rPr>
        <w:noProof/>
      </w:rPr>
      <w:pict w14:anchorId="701E039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68pt;height:234pt;z-index:-251653120;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E45992"/>
    <w:multiLevelType w:val="hybridMultilevel"/>
    <w:tmpl w:val="CA7A3B8C"/>
    <w:lvl w:ilvl="0" w:tplc="4FCA9126">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5F1772"/>
    <w:multiLevelType w:val="hybridMultilevel"/>
    <w:tmpl w:val="35B24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8BE"/>
    <w:rsid w:val="00006D56"/>
    <w:rsid w:val="00011D5B"/>
    <w:rsid w:val="00012B4E"/>
    <w:rsid w:val="00016335"/>
    <w:rsid w:val="0002522F"/>
    <w:rsid w:val="00042239"/>
    <w:rsid w:val="000468BE"/>
    <w:rsid w:val="0009075F"/>
    <w:rsid w:val="0009160E"/>
    <w:rsid w:val="000B11BA"/>
    <w:rsid w:val="000D3A33"/>
    <w:rsid w:val="000E072E"/>
    <w:rsid w:val="00112258"/>
    <w:rsid w:val="00156838"/>
    <w:rsid w:val="001732DA"/>
    <w:rsid w:val="00176629"/>
    <w:rsid w:val="0019094F"/>
    <w:rsid w:val="001B6374"/>
    <w:rsid w:val="001F44F8"/>
    <w:rsid w:val="00222611"/>
    <w:rsid w:val="0022388F"/>
    <w:rsid w:val="002520BE"/>
    <w:rsid w:val="00277248"/>
    <w:rsid w:val="002A13D1"/>
    <w:rsid w:val="00315A22"/>
    <w:rsid w:val="00316307"/>
    <w:rsid w:val="0032260C"/>
    <w:rsid w:val="003732D5"/>
    <w:rsid w:val="003A3940"/>
    <w:rsid w:val="003C0A02"/>
    <w:rsid w:val="003C2990"/>
    <w:rsid w:val="003E65FB"/>
    <w:rsid w:val="00444ED8"/>
    <w:rsid w:val="004635BC"/>
    <w:rsid w:val="004C48FA"/>
    <w:rsid w:val="004D14AF"/>
    <w:rsid w:val="004E47DE"/>
    <w:rsid w:val="00512675"/>
    <w:rsid w:val="00521772"/>
    <w:rsid w:val="00526E09"/>
    <w:rsid w:val="00533F3E"/>
    <w:rsid w:val="00536BE1"/>
    <w:rsid w:val="00565725"/>
    <w:rsid w:val="005817DA"/>
    <w:rsid w:val="005B049B"/>
    <w:rsid w:val="005B6944"/>
    <w:rsid w:val="005B6FB0"/>
    <w:rsid w:val="005D38D9"/>
    <w:rsid w:val="005E5615"/>
    <w:rsid w:val="005F31AA"/>
    <w:rsid w:val="00640E3E"/>
    <w:rsid w:val="0064105A"/>
    <w:rsid w:val="00641A37"/>
    <w:rsid w:val="00657CE9"/>
    <w:rsid w:val="00664749"/>
    <w:rsid w:val="00674845"/>
    <w:rsid w:val="006A1C2A"/>
    <w:rsid w:val="006E7534"/>
    <w:rsid w:val="007015C0"/>
    <w:rsid w:val="00751278"/>
    <w:rsid w:val="0077218A"/>
    <w:rsid w:val="00774416"/>
    <w:rsid w:val="007B1929"/>
    <w:rsid w:val="007C540D"/>
    <w:rsid w:val="007D3881"/>
    <w:rsid w:val="007D47C7"/>
    <w:rsid w:val="00813403"/>
    <w:rsid w:val="00817F3E"/>
    <w:rsid w:val="008238E8"/>
    <w:rsid w:val="00844904"/>
    <w:rsid w:val="00857634"/>
    <w:rsid w:val="00883AC3"/>
    <w:rsid w:val="008B0A8D"/>
    <w:rsid w:val="008B1325"/>
    <w:rsid w:val="008B373E"/>
    <w:rsid w:val="008C188B"/>
    <w:rsid w:val="008D340B"/>
    <w:rsid w:val="008D3B1B"/>
    <w:rsid w:val="008E3F65"/>
    <w:rsid w:val="008E73FF"/>
    <w:rsid w:val="0090155C"/>
    <w:rsid w:val="00922907"/>
    <w:rsid w:val="009401CE"/>
    <w:rsid w:val="00963A86"/>
    <w:rsid w:val="0098069B"/>
    <w:rsid w:val="0098767D"/>
    <w:rsid w:val="009B09B8"/>
    <w:rsid w:val="00A02D84"/>
    <w:rsid w:val="00A4317E"/>
    <w:rsid w:val="00AA7DAD"/>
    <w:rsid w:val="00AB7B7E"/>
    <w:rsid w:val="00AE04D1"/>
    <w:rsid w:val="00AF7C45"/>
    <w:rsid w:val="00B25A9A"/>
    <w:rsid w:val="00B273F8"/>
    <w:rsid w:val="00B853ED"/>
    <w:rsid w:val="00B927C5"/>
    <w:rsid w:val="00BA3FDB"/>
    <w:rsid w:val="00BD0958"/>
    <w:rsid w:val="00BD3D2F"/>
    <w:rsid w:val="00C1374C"/>
    <w:rsid w:val="00C146C5"/>
    <w:rsid w:val="00C15F7A"/>
    <w:rsid w:val="00C302F0"/>
    <w:rsid w:val="00C32301"/>
    <w:rsid w:val="00C60DA4"/>
    <w:rsid w:val="00C64A38"/>
    <w:rsid w:val="00C72D3E"/>
    <w:rsid w:val="00C747F7"/>
    <w:rsid w:val="00C767FF"/>
    <w:rsid w:val="00C92C27"/>
    <w:rsid w:val="00CC0FA7"/>
    <w:rsid w:val="00CE6A1F"/>
    <w:rsid w:val="00D07719"/>
    <w:rsid w:val="00D54B77"/>
    <w:rsid w:val="00D969AB"/>
    <w:rsid w:val="00DB11E0"/>
    <w:rsid w:val="00DC729C"/>
    <w:rsid w:val="00E553F8"/>
    <w:rsid w:val="00E67AD1"/>
    <w:rsid w:val="00E75176"/>
    <w:rsid w:val="00E77E30"/>
    <w:rsid w:val="00E80F3C"/>
    <w:rsid w:val="00E8586F"/>
    <w:rsid w:val="00E91683"/>
    <w:rsid w:val="00EA0898"/>
    <w:rsid w:val="00EA207E"/>
    <w:rsid w:val="00EB0BE1"/>
    <w:rsid w:val="00EF35CA"/>
    <w:rsid w:val="00EF4720"/>
    <w:rsid w:val="00EF499F"/>
    <w:rsid w:val="00F20AB0"/>
    <w:rsid w:val="00F51366"/>
    <w:rsid w:val="00F51CD1"/>
    <w:rsid w:val="00F7337E"/>
    <w:rsid w:val="00FA2972"/>
    <w:rsid w:val="00FA5D8A"/>
    <w:rsid w:val="00FB3176"/>
    <w:rsid w:val="00FC2E7F"/>
    <w:rsid w:val="00FC6592"/>
    <w:rsid w:val="00FC786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8F401F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A5D8A"/>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7634"/>
    <w:pPr>
      <w:tabs>
        <w:tab w:val="center" w:pos="4680"/>
        <w:tab w:val="right" w:pos="9360"/>
      </w:tabs>
    </w:pPr>
  </w:style>
  <w:style w:type="character" w:customStyle="1" w:styleId="HeaderChar">
    <w:name w:val="Header Char"/>
    <w:basedOn w:val="DefaultParagraphFont"/>
    <w:link w:val="Header"/>
    <w:uiPriority w:val="99"/>
    <w:rsid w:val="00857634"/>
  </w:style>
  <w:style w:type="paragraph" w:styleId="Footer">
    <w:name w:val="footer"/>
    <w:basedOn w:val="Normal"/>
    <w:link w:val="FooterChar"/>
    <w:uiPriority w:val="99"/>
    <w:unhideWhenUsed/>
    <w:rsid w:val="00857634"/>
    <w:pPr>
      <w:tabs>
        <w:tab w:val="center" w:pos="4680"/>
        <w:tab w:val="right" w:pos="9360"/>
      </w:tabs>
    </w:pPr>
  </w:style>
  <w:style w:type="character" w:customStyle="1" w:styleId="FooterChar">
    <w:name w:val="Footer Char"/>
    <w:basedOn w:val="DefaultParagraphFont"/>
    <w:link w:val="Footer"/>
    <w:uiPriority w:val="99"/>
    <w:rsid w:val="00857634"/>
  </w:style>
  <w:style w:type="paragraph" w:customStyle="1" w:styleId="p1">
    <w:name w:val="p1"/>
    <w:basedOn w:val="Normal"/>
    <w:rsid w:val="00B273F8"/>
    <w:pPr>
      <w:jc w:val="center"/>
    </w:pPr>
    <w:rPr>
      <w:rFonts w:ascii="Gill Sans" w:hAnsi="Gill Sans" w:cs="Gill Sans"/>
      <w:color w:val="00A5B7"/>
      <w:sz w:val="15"/>
      <w:szCs w:val="15"/>
    </w:rPr>
  </w:style>
  <w:style w:type="paragraph" w:customStyle="1" w:styleId="p2">
    <w:name w:val="p2"/>
    <w:basedOn w:val="Normal"/>
    <w:rsid w:val="00B273F8"/>
    <w:pPr>
      <w:spacing w:before="68"/>
      <w:jc w:val="center"/>
    </w:pPr>
    <w:rPr>
      <w:rFonts w:ascii="Gill Sans" w:hAnsi="Gill Sans" w:cs="Gill Sans"/>
      <w:color w:val="006084"/>
      <w:sz w:val="15"/>
      <w:szCs w:val="15"/>
    </w:rPr>
  </w:style>
  <w:style w:type="character" w:customStyle="1" w:styleId="apple-converted-space">
    <w:name w:val="apple-converted-space"/>
    <w:basedOn w:val="DefaultParagraphFont"/>
    <w:rsid w:val="00B273F8"/>
  </w:style>
  <w:style w:type="character" w:styleId="Hyperlink">
    <w:name w:val="Hyperlink"/>
    <w:basedOn w:val="DefaultParagraphFont"/>
    <w:uiPriority w:val="99"/>
    <w:unhideWhenUsed/>
    <w:rsid w:val="0002522F"/>
    <w:rPr>
      <w:color w:val="0563C1" w:themeColor="hyperlink"/>
      <w:u w:val="single"/>
    </w:rPr>
  </w:style>
  <w:style w:type="character" w:styleId="FollowedHyperlink">
    <w:name w:val="FollowedHyperlink"/>
    <w:basedOn w:val="DefaultParagraphFont"/>
    <w:uiPriority w:val="99"/>
    <w:semiHidden/>
    <w:unhideWhenUsed/>
    <w:rsid w:val="00F20AB0"/>
    <w:rPr>
      <w:color w:val="954F72" w:themeColor="followedHyperlink"/>
      <w:u w:val="single"/>
    </w:rPr>
  </w:style>
  <w:style w:type="paragraph" w:styleId="ListParagraph">
    <w:name w:val="List Paragraph"/>
    <w:basedOn w:val="Normal"/>
    <w:uiPriority w:val="34"/>
    <w:qFormat/>
    <w:rsid w:val="00FA5D8A"/>
    <w:pPr>
      <w:ind w:left="720"/>
      <w:contextualSpacing/>
    </w:pPr>
  </w:style>
  <w:style w:type="paragraph" w:styleId="BalloonText">
    <w:name w:val="Balloon Text"/>
    <w:basedOn w:val="Normal"/>
    <w:link w:val="BalloonTextChar"/>
    <w:uiPriority w:val="99"/>
    <w:semiHidden/>
    <w:unhideWhenUsed/>
    <w:rsid w:val="004635BC"/>
    <w:rPr>
      <w:rFonts w:ascii="Lucida Grande" w:hAnsi="Lucida Grande"/>
      <w:sz w:val="18"/>
      <w:szCs w:val="18"/>
    </w:rPr>
  </w:style>
  <w:style w:type="character" w:customStyle="1" w:styleId="BalloonTextChar">
    <w:name w:val="Balloon Text Char"/>
    <w:basedOn w:val="DefaultParagraphFont"/>
    <w:link w:val="BalloonText"/>
    <w:uiPriority w:val="99"/>
    <w:semiHidden/>
    <w:rsid w:val="004635BC"/>
    <w:rPr>
      <w:rFonts w:ascii="Lucida Grande" w:eastAsiaTheme="minorEastAsia" w:hAnsi="Lucida Grande"/>
      <w:sz w:val="18"/>
      <w:szCs w:val="18"/>
      <w:lang w:eastAsia="ja-JP"/>
    </w:rPr>
  </w:style>
  <w:style w:type="character" w:styleId="CommentReference">
    <w:name w:val="annotation reference"/>
    <w:basedOn w:val="DefaultParagraphFont"/>
    <w:uiPriority w:val="99"/>
    <w:semiHidden/>
    <w:unhideWhenUsed/>
    <w:rsid w:val="001B6374"/>
    <w:rPr>
      <w:sz w:val="16"/>
      <w:szCs w:val="16"/>
    </w:rPr>
  </w:style>
  <w:style w:type="paragraph" w:styleId="CommentText">
    <w:name w:val="annotation text"/>
    <w:basedOn w:val="Normal"/>
    <w:link w:val="CommentTextChar"/>
    <w:uiPriority w:val="99"/>
    <w:semiHidden/>
    <w:unhideWhenUsed/>
    <w:rsid w:val="001B6374"/>
    <w:rPr>
      <w:sz w:val="20"/>
      <w:szCs w:val="20"/>
    </w:rPr>
  </w:style>
  <w:style w:type="character" w:customStyle="1" w:styleId="CommentTextChar">
    <w:name w:val="Comment Text Char"/>
    <w:basedOn w:val="DefaultParagraphFont"/>
    <w:link w:val="CommentText"/>
    <w:uiPriority w:val="99"/>
    <w:semiHidden/>
    <w:rsid w:val="001B6374"/>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1B6374"/>
    <w:rPr>
      <w:b/>
      <w:bCs/>
    </w:rPr>
  </w:style>
  <w:style w:type="character" w:customStyle="1" w:styleId="CommentSubjectChar">
    <w:name w:val="Comment Subject Char"/>
    <w:basedOn w:val="CommentTextChar"/>
    <w:link w:val="CommentSubject"/>
    <w:uiPriority w:val="99"/>
    <w:semiHidden/>
    <w:rsid w:val="001B6374"/>
    <w:rPr>
      <w:rFonts w:eastAsiaTheme="minorEastAsia"/>
      <w:b/>
      <w:bCs/>
      <w:sz w:val="20"/>
      <w:szCs w:val="20"/>
      <w:lang w:eastAsia="ja-JP"/>
    </w:rPr>
  </w:style>
  <w:style w:type="paragraph" w:styleId="NormalWeb">
    <w:name w:val="Normal (Web)"/>
    <w:basedOn w:val="Normal"/>
    <w:uiPriority w:val="99"/>
    <w:semiHidden/>
    <w:unhideWhenUsed/>
    <w:rsid w:val="00BA3FDB"/>
    <w:pPr>
      <w:spacing w:before="100" w:beforeAutospacing="1" w:after="100" w:afterAutospacing="1"/>
    </w:pPr>
    <w:rPr>
      <w:rFonts w:ascii="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45617">
      <w:bodyDiv w:val="1"/>
      <w:marLeft w:val="0"/>
      <w:marRight w:val="0"/>
      <w:marTop w:val="0"/>
      <w:marBottom w:val="0"/>
      <w:divBdr>
        <w:top w:val="none" w:sz="0" w:space="0" w:color="auto"/>
        <w:left w:val="none" w:sz="0" w:space="0" w:color="auto"/>
        <w:bottom w:val="none" w:sz="0" w:space="0" w:color="auto"/>
        <w:right w:val="none" w:sz="0" w:space="0" w:color="auto"/>
      </w:divBdr>
    </w:div>
    <w:div w:id="788819232">
      <w:bodyDiv w:val="1"/>
      <w:marLeft w:val="0"/>
      <w:marRight w:val="0"/>
      <w:marTop w:val="0"/>
      <w:marBottom w:val="0"/>
      <w:divBdr>
        <w:top w:val="none" w:sz="0" w:space="0" w:color="auto"/>
        <w:left w:val="none" w:sz="0" w:space="0" w:color="auto"/>
        <w:bottom w:val="none" w:sz="0" w:space="0" w:color="auto"/>
        <w:right w:val="none" w:sz="0" w:space="0" w:color="auto"/>
      </w:divBdr>
    </w:div>
    <w:div w:id="849679563">
      <w:bodyDiv w:val="1"/>
      <w:marLeft w:val="0"/>
      <w:marRight w:val="0"/>
      <w:marTop w:val="0"/>
      <w:marBottom w:val="0"/>
      <w:divBdr>
        <w:top w:val="none" w:sz="0" w:space="0" w:color="auto"/>
        <w:left w:val="none" w:sz="0" w:space="0" w:color="auto"/>
        <w:bottom w:val="none" w:sz="0" w:space="0" w:color="auto"/>
        <w:right w:val="none" w:sz="0" w:space="0" w:color="auto"/>
      </w:divBdr>
    </w:div>
    <w:div w:id="19924381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9"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greatwateralliance.com/" TargetMode="External"/><Relationship Id="rId9" Type="http://schemas.openxmlformats.org/officeDocument/2006/relationships/hyperlink" Target="http://greatwateralliance.com"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77E7E79-17E7-2449-88C9-C88B96235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456</Words>
  <Characters>2564</Characters>
  <Application>Microsoft Macintosh Word</Application>
  <DocSecurity>0</DocSecurity>
  <Lines>77</Lines>
  <Paragraphs>17</Paragraphs>
  <ScaleCrop>false</ScaleCrop>
  <HeadingPairs>
    <vt:vector size="2" baseType="variant">
      <vt:variant>
        <vt:lpstr>Title</vt:lpstr>
      </vt:variant>
      <vt:variant>
        <vt:i4>1</vt:i4>
      </vt:variant>
    </vt:vector>
  </HeadingPairs>
  <TitlesOfParts>
    <vt:vector size="1" baseType="lpstr">
      <vt:lpstr/>
    </vt:vector>
  </TitlesOfParts>
  <Company>Mortenson|Safar|Kim</Company>
  <LinksUpToDate>false</LinksUpToDate>
  <CharactersWithSpaces>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pmcsweeney@mskadvertising.com</dc:creator>
  <cp:keywords/>
  <dc:description/>
  <cp:lastModifiedBy>jjanz@mskadvertising.com</cp:lastModifiedBy>
  <cp:revision>3</cp:revision>
  <cp:lastPrinted>2017-08-24T20:12:00Z</cp:lastPrinted>
  <dcterms:created xsi:type="dcterms:W3CDTF">2017-09-05T17:55:00Z</dcterms:created>
  <dcterms:modified xsi:type="dcterms:W3CDTF">2017-09-05T18:01:00Z</dcterms:modified>
</cp:coreProperties>
</file>